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54" w:rsidRDefault="00846954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46954" w:rsidRDefault="00A3200C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云南省统计局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部门双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随机执法检查</w:t>
      </w:r>
      <w:r>
        <w:rPr>
          <w:rFonts w:ascii="方正小标宋简体" w:eastAsia="方正小标宋简体" w:hAnsi="Times New Roman" w:hint="eastAsia"/>
          <w:sz w:val="36"/>
          <w:szCs w:val="36"/>
        </w:rPr>
        <w:t>结果公开表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普洱市思茅区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tbl>
      <w:tblPr>
        <w:tblW w:w="142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485"/>
        <w:gridCol w:w="5070"/>
        <w:gridCol w:w="2715"/>
        <w:gridCol w:w="4346"/>
      </w:tblGrid>
      <w:tr w:rsidR="00846954" w:rsidTr="003A41CB">
        <w:trPr>
          <w:trHeight w:val="399"/>
          <w:tblHeader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检查结果</w:t>
            </w:r>
          </w:p>
        </w:tc>
      </w:tr>
      <w:tr w:rsidR="00846954" w:rsidTr="003A41CB">
        <w:trPr>
          <w:trHeight w:val="418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智科技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涉嫌违反统计法，转交普洱市统计局立案查处</w:t>
            </w:r>
          </w:p>
        </w:tc>
      </w:tr>
      <w:tr w:rsidR="00846954" w:rsidTr="003A41CB">
        <w:trPr>
          <w:trHeight w:val="411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eastAsia="方正仿宋简体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市浙商景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豪房地产开发有限责任公司（格兰云天）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普洱交投路桥工程有限公司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市博润建材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普洱今天科技有限公司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普洱市威特电力工程勘察设计所有限公司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安厦建设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瑞光建设工程有限公司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瑞琦同建筑材料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普洱洪发商贸有限公司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云南普洱西南水泥有限公司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80"/>
          <w:jc w:val="center"/>
        </w:trPr>
        <w:tc>
          <w:tcPr>
            <w:tcW w:w="6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普洱市思茅区</w:t>
            </w:r>
            <w:proofErr w:type="gramEnd"/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普洱市妇幼保健院（普洱市妇幼保健院建设项目）</w:t>
            </w:r>
          </w:p>
        </w:tc>
        <w:tc>
          <w:tcPr>
            <w:tcW w:w="2715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</w:tbl>
    <w:p w:rsidR="00846954" w:rsidRDefault="00A3200C">
      <w:pPr>
        <w:spacing w:afterLines="50" w:after="156"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云南省统计局</w:t>
      </w:r>
      <w:r>
        <w:rPr>
          <w:rFonts w:ascii="方正小标宋简体" w:eastAsia="方正小标宋简体" w:hAnsi="Times New Roman" w:hint="eastAsia"/>
          <w:sz w:val="36"/>
          <w:szCs w:val="36"/>
        </w:rPr>
        <w:t>2021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部门双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随机执法检查结果公开表（普洱市景谷县）</w:t>
      </w:r>
    </w:p>
    <w:tbl>
      <w:tblPr>
        <w:tblW w:w="141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70"/>
        <w:gridCol w:w="5070"/>
        <w:gridCol w:w="2830"/>
        <w:gridCol w:w="4216"/>
      </w:tblGrid>
      <w:tr w:rsidR="00846954" w:rsidTr="003A41CB">
        <w:trPr>
          <w:trHeight w:val="606"/>
          <w:tblHeader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检查结果</w:t>
            </w:r>
          </w:p>
        </w:tc>
      </w:tr>
      <w:tr w:rsidR="00846954" w:rsidTr="003A41CB">
        <w:trPr>
          <w:trHeight w:val="5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景谷傣族彝族自治县大营山酒业有限责任公司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涉嫌违反统计法，转交普洱市统计局立案查处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润建设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工程有限供水公司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景谷汇源房地产开发有限责任公司（响水逸居项目）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云南景谷白龙茶业股份有限公司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景谷永恒木业有限公司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景谷洋浦南华糖业有限公司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普洱景谷多上果汁饮品有限公司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shd w:val="clear" w:color="auto" w:fill="auto"/>
            <w:noWrap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云南云景林纸股份有限公司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景谷东方电器有限公司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491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景谷祥和劳务有限公司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5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景谷傣族彝族自治县水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局（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民乐河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水库）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  <w:tr w:rsidR="00846954" w:rsidTr="003A41CB">
        <w:trPr>
          <w:trHeight w:val="606"/>
          <w:jc w:val="center"/>
        </w:trPr>
        <w:tc>
          <w:tcPr>
            <w:tcW w:w="55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普洱市景谷县</w:t>
            </w:r>
          </w:p>
        </w:tc>
        <w:tc>
          <w:tcPr>
            <w:tcW w:w="5070" w:type="dxa"/>
            <w:vAlign w:val="center"/>
          </w:tcPr>
          <w:p w:rsidR="00846954" w:rsidRDefault="00A3200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景谷鼎盛商贸有限公司</w:t>
            </w:r>
          </w:p>
        </w:tc>
        <w:tc>
          <w:tcPr>
            <w:tcW w:w="283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21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未发现统计违法行为</w:t>
            </w:r>
          </w:p>
        </w:tc>
      </w:tr>
    </w:tbl>
    <w:p w:rsidR="00846954" w:rsidRDefault="00A3200C">
      <w:pPr>
        <w:spacing w:afterLines="50" w:after="156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云南省统计局</w:t>
      </w:r>
      <w:r>
        <w:rPr>
          <w:rFonts w:ascii="方正小标宋简体" w:eastAsia="方正小标宋简体" w:hAnsi="Times New Roman" w:hint="eastAsia"/>
          <w:sz w:val="36"/>
          <w:szCs w:val="36"/>
        </w:rPr>
        <w:t>2021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部门双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随机执法检查结果公开表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（文山州文山市）</w:t>
      </w:r>
    </w:p>
    <w:tbl>
      <w:tblPr>
        <w:tblW w:w="141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20"/>
        <w:gridCol w:w="5323"/>
        <w:gridCol w:w="2647"/>
        <w:gridCol w:w="4251"/>
      </w:tblGrid>
      <w:tr w:rsidR="00846954" w:rsidTr="003A41CB">
        <w:trPr>
          <w:trHeight w:val="624"/>
          <w:tblHeader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检查结果</w:t>
            </w:r>
          </w:p>
        </w:tc>
      </w:tr>
      <w:tr w:rsidR="00846954" w:rsidTr="003A41CB">
        <w:trPr>
          <w:trHeight w:val="41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云南同筑建设工程有限责任公司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涉嫌违反统计法，转交文山州统计局立案查处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文山桐宏农林开发有限公司（文山油桐产业综合开发项目）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涉嫌违反统计法，由省统计局直接立案查处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文山鼎悦房地产开发有限公司（北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宸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书香苑）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涉嫌违反统计法，转交文山州统计局立案查处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文山御美堂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生物技术开发有限公司（电子加速器消毒灭菌中心项目）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涉嫌违反统计法，由省统计局直接立案查处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文山中大农机制造有限公司（文山中大农机制造有限公司转型建设胶合板建材加工项目）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文山市华信三七科技有限公司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文山市明月商贸有限公司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文山新华书店有限公司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39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文山州锦盟酒店有限公司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2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云南壮山实业股份有限公司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432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文山州雄业雄业广告有限公司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19"/>
          <w:jc w:val="center"/>
        </w:trPr>
        <w:tc>
          <w:tcPr>
            <w:tcW w:w="53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532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文山金阁房地产开发有限公司（志合天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玺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）</w:t>
            </w:r>
          </w:p>
        </w:tc>
        <w:tc>
          <w:tcPr>
            <w:tcW w:w="264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</w:tbl>
    <w:p w:rsidR="00846954" w:rsidRDefault="00846954">
      <w:pPr>
        <w:spacing w:afterLines="50" w:after="156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846954" w:rsidRDefault="00A3200C">
      <w:pPr>
        <w:spacing w:afterLines="50" w:after="156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云南省统计局</w:t>
      </w:r>
      <w:r>
        <w:rPr>
          <w:rFonts w:ascii="方正小标宋简体" w:eastAsia="方正小标宋简体" w:hAnsi="Times New Roman" w:hint="eastAsia"/>
          <w:sz w:val="36"/>
          <w:szCs w:val="36"/>
        </w:rPr>
        <w:t>2021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部门双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随机执法检查结果公开表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（文山州砚山县）</w:t>
      </w:r>
    </w:p>
    <w:tbl>
      <w:tblPr>
        <w:tblW w:w="141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7"/>
        <w:gridCol w:w="5127"/>
        <w:gridCol w:w="2843"/>
        <w:gridCol w:w="4251"/>
      </w:tblGrid>
      <w:tr w:rsidR="00846954" w:rsidTr="003A41CB">
        <w:trPr>
          <w:trHeight w:val="624"/>
          <w:tblHeader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检查结果</w:t>
            </w:r>
          </w:p>
        </w:tc>
      </w:tr>
      <w:tr w:rsidR="00846954" w:rsidTr="003A41CB">
        <w:trPr>
          <w:trHeight w:val="51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云南文山斗南锰业股份有限公司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涉嫌违反统计法，转交文山州统计局立案查处</w:t>
            </w:r>
          </w:p>
        </w:tc>
      </w:tr>
      <w:tr w:rsidR="00846954" w:rsidTr="003A41CB">
        <w:trPr>
          <w:trHeight w:val="55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金七药业股份有限公司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涉嫌违反统计法，转交文山州统计局立案查处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云南文山国家粮食储备库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涉嫌违反统计法，转交文山州统计局立案查处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砚山县平远顺辉经贸有限公司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砚山县百诚广告装饰工程有限公司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48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砚山县晋云药业有限公司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49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曜晟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饮食服务有限公司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砚山县瑞祥商贸有限公司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62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砚山县巨腾石料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开采有限公司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(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砚山县盘龙乡明德小凹塘建筑材料用石灰岩矿建设项目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)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09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shd w:val="clear" w:color="000000" w:fill="FFFFFF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云南中科九台矿产资源利用科技产业股份有限公司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3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云南宏泰新型材料有限公司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  <w:tr w:rsidR="00846954" w:rsidTr="003A41CB">
        <w:trPr>
          <w:trHeight w:val="594"/>
          <w:jc w:val="center"/>
        </w:trPr>
        <w:tc>
          <w:tcPr>
            <w:tcW w:w="526" w:type="dxa"/>
            <w:vAlign w:val="center"/>
          </w:tcPr>
          <w:p w:rsidR="00846954" w:rsidRDefault="00A320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文山州砚山县</w:t>
            </w:r>
          </w:p>
        </w:tc>
        <w:tc>
          <w:tcPr>
            <w:tcW w:w="5127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砚山宁泰房地产开发有限公司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(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名门世家</w:t>
            </w: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)</w:t>
            </w:r>
          </w:p>
        </w:tc>
        <w:tc>
          <w:tcPr>
            <w:tcW w:w="2843" w:type="dxa"/>
            <w:vAlign w:val="center"/>
          </w:tcPr>
          <w:p w:rsidR="00846954" w:rsidRDefault="00A3200C">
            <w:pPr>
              <w:widowControl/>
              <w:jc w:val="left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统计资料报送情况监督检查</w:t>
            </w:r>
          </w:p>
        </w:tc>
        <w:tc>
          <w:tcPr>
            <w:tcW w:w="4251" w:type="dxa"/>
            <w:vAlign w:val="center"/>
          </w:tcPr>
          <w:p w:rsidR="00846954" w:rsidRDefault="00A3200C">
            <w:pPr>
              <w:widowControl/>
              <w:jc w:val="center"/>
              <w:textAlignment w:val="center"/>
              <w:rPr>
                <w:rStyle w:val="font51"/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eastAsia"/>
              </w:rPr>
              <w:t>未发现统计违法行为</w:t>
            </w:r>
          </w:p>
        </w:tc>
      </w:tr>
    </w:tbl>
    <w:p w:rsidR="00846954" w:rsidRDefault="00846954">
      <w:pPr>
        <w:spacing w:afterLines="50" w:after="156" w:line="56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bookmarkStart w:id="0" w:name="_GoBack"/>
      <w:bookmarkEnd w:id="0"/>
    </w:p>
    <w:sectPr w:rsidR="00846954">
      <w:pgSz w:w="16838" w:h="11906" w:orient="landscape"/>
      <w:pgMar w:top="1587" w:right="1984" w:bottom="1474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10FBA"/>
    <w:rsid w:val="003A41CB"/>
    <w:rsid w:val="00846954"/>
    <w:rsid w:val="0092223A"/>
    <w:rsid w:val="00A3200C"/>
    <w:rsid w:val="02310FBA"/>
    <w:rsid w:val="278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52864-2B3C-458E-86FD-24008DB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2412</Words>
  <Characters>343</Characters>
  <Application>Microsoft Office Word</Application>
  <DocSecurity>0</DocSecurity>
  <Lines>2</Lines>
  <Paragraphs>5</Paragraphs>
  <ScaleCrop>false</ScaleCrop>
  <Company>云南省统计局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</dc:creator>
  <cp:lastModifiedBy>lenovo</cp:lastModifiedBy>
  <cp:revision>4</cp:revision>
  <dcterms:created xsi:type="dcterms:W3CDTF">2021-09-18T02:47:00Z</dcterms:created>
  <dcterms:modified xsi:type="dcterms:W3CDTF">2021-09-18T02:48:00Z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